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2023.10.9—10.13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297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饮食安全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250190</wp:posOffset>
                  </wp:positionH>
                  <wp:positionV relativeFrom="paragraph">
                    <wp:posOffset>214630</wp:posOffset>
                  </wp:positionV>
                  <wp:extent cx="4916170" cy="6557645"/>
                  <wp:effectExtent l="0" t="0" r="11430" b="8255"/>
                  <wp:wrapSquare wrapText="bothSides"/>
                  <wp:docPr id="4" name="图片 4" descr="C:/Users/Administrator/Desktop/IMG20231023072753.jpgIMG20231023072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Administrator/Desktop/IMG20231023072753.jpgIMG2023102307275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2521" r="125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6170" cy="655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2023.10.23—10.27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2942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别让孩子的玩具成为定时炸弹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48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321945</wp:posOffset>
                  </wp:positionH>
                  <wp:positionV relativeFrom="paragraph">
                    <wp:posOffset>71755</wp:posOffset>
                  </wp:positionV>
                  <wp:extent cx="4785360" cy="6380480"/>
                  <wp:effectExtent l="0" t="0" r="2540" b="7620"/>
                  <wp:wrapSquare wrapText="bothSides"/>
                  <wp:docPr id="3" name="图片 3" descr="C:/Users/Administrator/Desktop/IMG20231023072726.jpgIMG20231023072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Administrator/Desktop/IMG20231023072726.jpgIMG202310230727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2500" r="12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5360" cy="638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433451A4"/>
    <w:rsid w:val="49940A6A"/>
    <w:rsid w:val="4A2914F8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59</Characters>
  <Lines>1</Lines>
  <Paragraphs>1</Paragraphs>
  <TotalTime>32</TotalTime>
  <ScaleCrop>false</ScaleCrop>
  <LinksUpToDate>false</LinksUpToDate>
  <CharactersWithSpaces>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渣女</cp:lastModifiedBy>
  <dcterms:modified xsi:type="dcterms:W3CDTF">2023-10-22T23:36:46Z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F54627CFAD074C4591152DC7A74DF429_13</vt:lpwstr>
  </property>
</Properties>
</file>